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AEDAD" w14:textId="04F90475" w:rsidR="00181619" w:rsidRDefault="00181619" w:rsidP="002C14FA">
      <w:pPr>
        <w:jc w:val="center"/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sz w:val="36"/>
          <w:u w:val="single"/>
        </w:rPr>
        <w:t>FITXA DERIVACIÓ PROJECTE 1rs CONTRACTES</w:t>
      </w:r>
    </w:p>
    <w:p w14:paraId="602CC2A3" w14:textId="77777777" w:rsidR="002C14FA" w:rsidRDefault="002C14FA" w:rsidP="002C14FA">
      <w:pPr>
        <w:jc w:val="center"/>
        <w:rPr>
          <w:rFonts w:ascii="Century Gothic" w:hAnsi="Century Gothic"/>
          <w:b/>
          <w:sz w:val="36"/>
          <w:u w:val="single"/>
        </w:rPr>
      </w:pPr>
    </w:p>
    <w:p w14:paraId="538A346A" w14:textId="64468066" w:rsidR="007F0369" w:rsidRDefault="001B746B" w:rsidP="007F036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NOM:</w:t>
      </w:r>
    </w:p>
    <w:p w14:paraId="7FB8BD44" w14:textId="796F9EC7" w:rsidR="001B746B" w:rsidRDefault="001B746B" w:rsidP="007F036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COGNOMS:</w:t>
      </w:r>
    </w:p>
    <w:p w14:paraId="4A2B3ECA" w14:textId="5373A517" w:rsidR="001B746B" w:rsidRDefault="001B746B" w:rsidP="007F036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PASSAPORT/NIE:</w:t>
      </w:r>
    </w:p>
    <w:p w14:paraId="16913B40" w14:textId="1C576766" w:rsidR="001B746B" w:rsidRDefault="001B746B" w:rsidP="007F036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NACIONALITAT:</w:t>
      </w:r>
    </w:p>
    <w:p w14:paraId="60266A00" w14:textId="0BA430BC" w:rsidR="001B746B" w:rsidRDefault="001B746B" w:rsidP="007F036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TELÈFON:</w:t>
      </w:r>
    </w:p>
    <w:p w14:paraId="34EE5B3D" w14:textId="2765CB0F" w:rsidR="001B746B" w:rsidRDefault="002C14FA" w:rsidP="007F036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MUNICIPI D’EMPADRONAMENT:</w:t>
      </w:r>
    </w:p>
    <w:p w14:paraId="072BD3B9" w14:textId="74B1882F" w:rsidR="002C14FA" w:rsidRDefault="002C14FA" w:rsidP="007F036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TEMPS D’EMPADRONAMENT:</w:t>
      </w:r>
    </w:p>
    <w:p w14:paraId="45D489F9" w14:textId="05BDEE1A" w:rsidR="002C14FA" w:rsidRDefault="002C14FA" w:rsidP="007F0369">
      <w:pPr>
        <w:jc w:val="both"/>
        <w:rPr>
          <w:rFonts w:ascii="Century Gothic" w:hAnsi="Century Gothic"/>
          <w:sz w:val="28"/>
          <w:szCs w:val="28"/>
        </w:rPr>
      </w:pPr>
    </w:p>
    <w:p w14:paraId="62640A59" w14:textId="7B6F5F87" w:rsidR="002C14FA" w:rsidRDefault="002C14FA" w:rsidP="007F036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REQUISITS PARTICIPANT:</w:t>
      </w:r>
    </w:p>
    <w:p w14:paraId="7AB0BA1F" w14:textId="3D4655AF" w:rsidR="002C14FA" w:rsidRDefault="002C14FA" w:rsidP="007F036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sym w:font="Wingdings 2" w:char="F0A3"/>
      </w:r>
      <w:r>
        <w:rPr>
          <w:rFonts w:ascii="Century Gothic" w:hAnsi="Century Gothic"/>
          <w:sz w:val="28"/>
          <w:szCs w:val="28"/>
        </w:rPr>
        <w:t xml:space="preserve"> Nivell A2 català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75617565" w14:textId="4D03A396" w:rsidR="002C14FA" w:rsidRDefault="002C14FA" w:rsidP="007F036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sym w:font="Wingdings 2" w:char="F0A3"/>
      </w:r>
      <w:r>
        <w:rPr>
          <w:rFonts w:ascii="Century Gothic" w:hAnsi="Century Gothic"/>
          <w:sz w:val="28"/>
          <w:szCs w:val="28"/>
        </w:rPr>
        <w:t xml:space="preserve"> Mòdul B</w:t>
      </w:r>
    </w:p>
    <w:p w14:paraId="1B8A48FE" w14:textId="780F3F44" w:rsidR="002C14FA" w:rsidRDefault="002C14FA" w:rsidP="007F036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sym w:font="Wingdings 2" w:char="F0A3"/>
      </w:r>
      <w:r>
        <w:rPr>
          <w:rFonts w:ascii="Century Gothic" w:hAnsi="Century Gothic"/>
          <w:sz w:val="28"/>
          <w:szCs w:val="28"/>
        </w:rPr>
        <w:t xml:space="preserve"> Mòdul C</w:t>
      </w:r>
    </w:p>
    <w:p w14:paraId="668C9A02" w14:textId="59C26D35" w:rsidR="002C14FA" w:rsidRDefault="002C14FA" w:rsidP="007F036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sym w:font="Wingdings 2" w:char="F0A3"/>
      </w:r>
      <w:r>
        <w:rPr>
          <w:rFonts w:ascii="Century Gothic" w:hAnsi="Century Gothic"/>
          <w:sz w:val="28"/>
          <w:szCs w:val="28"/>
        </w:rPr>
        <w:t xml:space="preserve"> Certificat 1a acollida</w:t>
      </w:r>
    </w:p>
    <w:p w14:paraId="12E46718" w14:textId="7A807D11" w:rsidR="002C14FA" w:rsidRDefault="002C14FA" w:rsidP="007F036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sym w:font="Wingdings 2" w:char="F0A3"/>
      </w:r>
      <w:r>
        <w:rPr>
          <w:rFonts w:ascii="Century Gothic" w:hAnsi="Century Gothic"/>
          <w:sz w:val="28"/>
          <w:szCs w:val="28"/>
        </w:rPr>
        <w:t xml:space="preserve"> Altres (nivells superiors d’idioma, ESO, etc.)</w:t>
      </w:r>
    </w:p>
    <w:p w14:paraId="6CB544D6" w14:textId="3033C1A8" w:rsidR="002C14FA" w:rsidRDefault="002C14FA" w:rsidP="007F0369">
      <w:pPr>
        <w:jc w:val="both"/>
        <w:rPr>
          <w:rFonts w:ascii="Century Gothic" w:hAnsi="Century Gothic"/>
          <w:sz w:val="28"/>
          <w:szCs w:val="28"/>
        </w:rPr>
      </w:pPr>
    </w:p>
    <w:p w14:paraId="4C9906B9" w14:textId="3C8D7180" w:rsidR="002C14FA" w:rsidRDefault="002C14FA" w:rsidP="007F036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OBSERVACIONS/COMENTARIS: </w:t>
      </w:r>
    </w:p>
    <w:p w14:paraId="1948145E" w14:textId="7D421DF5" w:rsidR="002C14FA" w:rsidRDefault="002C14FA" w:rsidP="007F0369">
      <w:pPr>
        <w:jc w:val="both"/>
        <w:rPr>
          <w:rFonts w:ascii="Century Gothic" w:hAnsi="Century Gothic"/>
          <w:sz w:val="28"/>
          <w:szCs w:val="28"/>
        </w:rPr>
      </w:pPr>
    </w:p>
    <w:p w14:paraId="6C84289A" w14:textId="25168BAA" w:rsidR="002C14FA" w:rsidRDefault="002C14FA" w:rsidP="007F0369">
      <w:pPr>
        <w:jc w:val="both"/>
        <w:rPr>
          <w:rFonts w:ascii="Century Gothic" w:hAnsi="Century Gothic"/>
          <w:sz w:val="28"/>
          <w:szCs w:val="28"/>
        </w:rPr>
      </w:pPr>
    </w:p>
    <w:p w14:paraId="6CF8CC00" w14:textId="77777777" w:rsidR="002C14FA" w:rsidRDefault="002C14FA" w:rsidP="007F0369">
      <w:pPr>
        <w:jc w:val="both"/>
        <w:rPr>
          <w:rFonts w:ascii="Century Gothic" w:hAnsi="Century Gothic"/>
          <w:sz w:val="28"/>
          <w:szCs w:val="28"/>
        </w:rPr>
      </w:pPr>
    </w:p>
    <w:p w14:paraId="15321FF0" w14:textId="77777777" w:rsidR="002C14FA" w:rsidRDefault="002C14FA" w:rsidP="007F0369">
      <w:pPr>
        <w:jc w:val="both"/>
        <w:rPr>
          <w:rFonts w:ascii="Century Gothic" w:hAnsi="Century Gothic"/>
          <w:sz w:val="28"/>
          <w:szCs w:val="28"/>
        </w:rPr>
      </w:pPr>
    </w:p>
    <w:p w14:paraId="32176E7D" w14:textId="77777777" w:rsidR="002C14FA" w:rsidRDefault="002C14FA" w:rsidP="007F0369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ENTITAT/SERVEI DERIVANT (nom i dades contacte del referent tècnic):</w:t>
      </w:r>
      <w:bookmarkStart w:id="0" w:name="_GoBack"/>
      <w:bookmarkEnd w:id="0"/>
    </w:p>
    <w:sectPr w:rsidR="002C14FA">
      <w:headerReference w:type="default" r:id="rId11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D73A6" w14:textId="77777777" w:rsidR="00CE0EDB" w:rsidRDefault="00CE0EDB">
      <w:pPr>
        <w:spacing w:after="0" w:line="240" w:lineRule="auto"/>
      </w:pPr>
      <w:r>
        <w:separator/>
      </w:r>
    </w:p>
  </w:endnote>
  <w:endnote w:type="continuationSeparator" w:id="0">
    <w:p w14:paraId="6C76C611" w14:textId="77777777" w:rsidR="00CE0EDB" w:rsidRDefault="00CE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6296E" w14:textId="77777777" w:rsidR="00CE0EDB" w:rsidRDefault="00CE0EDB">
      <w:pPr>
        <w:spacing w:after="0" w:line="240" w:lineRule="auto"/>
      </w:pPr>
      <w:r>
        <w:separator/>
      </w:r>
    </w:p>
  </w:footnote>
  <w:footnote w:type="continuationSeparator" w:id="0">
    <w:p w14:paraId="7A2CE8C2" w14:textId="77777777" w:rsidR="00CE0EDB" w:rsidRDefault="00CE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52B76" w14:textId="1DA34D3B" w:rsidR="006D79A5" w:rsidRDefault="00CE0EDB">
    <w:pPr>
      <w:pStyle w:val="Encabezado"/>
    </w:pPr>
    <w:r>
      <w:rPr>
        <w:noProof/>
        <w:lang w:val="es-ES" w:eastAsia="es-ES"/>
      </w:rPr>
      <w:object w:dxaOrig="1440" w:dyaOrig="1440" w14:anchorId="4E738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1.65pt;margin-top:-7.2pt;width:127.5pt;height:62.85pt;z-index:251658240;mso-wrap-edited:f" wrapcoords="-116 0 -116 21365 21600 21365 21600 0 -116 0">
          <v:imagedata r:id="rId1" o:title=""/>
          <w10:wrap type="tight"/>
        </v:shape>
        <o:OLEObject Type="Embed" ProgID="PBrush" ShapeID="_x0000_s2049" DrawAspect="Content" ObjectID="_1684243987" r:id="rId2"/>
      </w:object>
    </w:r>
    <w:r w:rsidR="00475ACE">
      <w:rPr>
        <w:noProof/>
        <w:lang w:val="es-ES" w:eastAsia="es-ES"/>
      </w:rPr>
      <w:drawing>
        <wp:anchor distT="0" distB="0" distL="114300" distR="114300" simplePos="0" relativeHeight="15" behindDoc="1" locked="0" layoutInCell="1" allowOverlap="1" wp14:anchorId="397D137D" wp14:editId="53CE8F62">
          <wp:simplePos x="0" y="0"/>
          <wp:positionH relativeFrom="column">
            <wp:posOffset>2026172</wp:posOffset>
          </wp:positionH>
          <wp:positionV relativeFrom="paragraph">
            <wp:posOffset>5076</wp:posOffset>
          </wp:positionV>
          <wp:extent cx="1565275" cy="556260"/>
          <wp:effectExtent l="0" t="0" r="0" b="0"/>
          <wp:wrapSquare wrapText="bothSides"/>
          <wp:docPr id="1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5ACE">
      <w:t xml:space="preserve">                                                                    </w:t>
    </w:r>
  </w:p>
  <w:p w14:paraId="0AD13499" w14:textId="3F82F2A4" w:rsidR="006D79A5" w:rsidRDefault="00475ACE">
    <w:pPr>
      <w:pStyle w:val="Encabezado"/>
      <w:rPr>
        <w:b/>
        <w:color w:val="7030A0"/>
        <w:sz w:val="40"/>
        <w:szCs w:val="40"/>
      </w:rPr>
    </w:pPr>
    <w:r>
      <w:rPr>
        <w:noProof/>
        <w:lang w:val="es-ES" w:eastAsia="es-ES"/>
      </w:rPr>
      <w:drawing>
        <wp:inline distT="0" distB="0" distL="0" distR="0" wp14:anchorId="4C6CDA7B" wp14:editId="070691D4">
          <wp:extent cx="1122680" cy="324485"/>
          <wp:effectExtent l="0" t="0" r="0" b="0"/>
          <wp:docPr id="2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24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DB862F" w14:textId="77777777" w:rsidR="006D79A5" w:rsidRDefault="006D79A5">
    <w:pPr>
      <w:pStyle w:val="Encabezado"/>
      <w:rPr>
        <w:b/>
        <w:color w:val="7030A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322"/>
    <w:multiLevelType w:val="hybridMultilevel"/>
    <w:tmpl w:val="5BA071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EE6"/>
    <w:multiLevelType w:val="hybridMultilevel"/>
    <w:tmpl w:val="D3B0B5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6C6C"/>
    <w:multiLevelType w:val="multilevel"/>
    <w:tmpl w:val="66ECD0AA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color w:val="00000A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284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5B6B58"/>
    <w:multiLevelType w:val="hybridMultilevel"/>
    <w:tmpl w:val="974CD8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3F7A"/>
    <w:multiLevelType w:val="multilevel"/>
    <w:tmpl w:val="C4B02384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0071BB"/>
    <w:multiLevelType w:val="multilevel"/>
    <w:tmpl w:val="B5925A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F47688"/>
    <w:multiLevelType w:val="multilevel"/>
    <w:tmpl w:val="2C785518"/>
    <w:lvl w:ilvl="0">
      <w:start w:val="1"/>
      <w:numFmt w:val="decimal"/>
      <w:suff w:val="space"/>
      <w:lvlText w:val="%1."/>
      <w:lvlJc w:val="left"/>
      <w:pPr>
        <w:ind w:left="0" w:firstLine="0"/>
      </w:pPr>
      <w:rPr>
        <w:color w:val="00000A"/>
      </w:rPr>
    </w:lvl>
    <w:lvl w:ilvl="1">
      <w:start w:val="1"/>
      <w:numFmt w:val="decimal"/>
      <w:suff w:val="space"/>
      <w:lvlText w:val="%1.%2"/>
      <w:lvlJc w:val="left"/>
      <w:pPr>
        <w:ind w:left="0" w:firstLine="2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47021F1"/>
    <w:multiLevelType w:val="multilevel"/>
    <w:tmpl w:val="A4ACEF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238DB"/>
    <w:multiLevelType w:val="multilevel"/>
    <w:tmpl w:val="DB8C037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673639"/>
    <w:multiLevelType w:val="multilevel"/>
    <w:tmpl w:val="D3EED19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59C4179"/>
    <w:multiLevelType w:val="hybridMultilevel"/>
    <w:tmpl w:val="DBC493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2005D"/>
    <w:multiLevelType w:val="multilevel"/>
    <w:tmpl w:val="1D5C97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A5"/>
    <w:rsid w:val="000B5053"/>
    <w:rsid w:val="00181619"/>
    <w:rsid w:val="001B746B"/>
    <w:rsid w:val="002870B8"/>
    <w:rsid w:val="002C14FA"/>
    <w:rsid w:val="00314D7B"/>
    <w:rsid w:val="003C36F9"/>
    <w:rsid w:val="00475ACE"/>
    <w:rsid w:val="005728B3"/>
    <w:rsid w:val="005E586D"/>
    <w:rsid w:val="006D79A5"/>
    <w:rsid w:val="0076713D"/>
    <w:rsid w:val="007F0369"/>
    <w:rsid w:val="00996D0D"/>
    <w:rsid w:val="009F318B"/>
    <w:rsid w:val="00A1118D"/>
    <w:rsid w:val="00BA119B"/>
    <w:rsid w:val="00BD388D"/>
    <w:rsid w:val="00C345D5"/>
    <w:rsid w:val="00C348A1"/>
    <w:rsid w:val="00C83E75"/>
    <w:rsid w:val="00CE0EDB"/>
    <w:rsid w:val="00D0444F"/>
    <w:rsid w:val="00DD18F9"/>
    <w:rsid w:val="00DE193F"/>
    <w:rsid w:val="00ED6125"/>
    <w:rsid w:val="00F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E45215"/>
  <w15:docId w15:val="{9A9F7198-1C94-4A1F-B6E6-C5B177EB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2119F6"/>
    <w:pPr>
      <w:keepNext/>
      <w:keepLines/>
      <w:numPr>
        <w:numId w:val="1"/>
      </w:numPr>
      <w:spacing w:before="600" w:after="24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19F6"/>
    <w:pPr>
      <w:keepNext/>
      <w:keepLines/>
      <w:numPr>
        <w:ilvl w:val="1"/>
        <w:numId w:val="1"/>
      </w:numPr>
      <w:spacing w:before="320" w:after="200" w:line="276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19F6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19F6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19F6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19F6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19F6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19F6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19F6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119F6"/>
  </w:style>
  <w:style w:type="character" w:customStyle="1" w:styleId="Ttulo1Car">
    <w:name w:val="Título 1 Car"/>
    <w:basedOn w:val="Fuentedeprrafopredeter"/>
    <w:link w:val="Ttulo1"/>
    <w:qFormat/>
    <w:rsid w:val="002119F6"/>
    <w:rPr>
      <w:rFonts w:eastAsiaTheme="majorEastAsia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2119F6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2119F6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2119F6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2119F6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2119F6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2119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2119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211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119F6"/>
  </w:style>
  <w:style w:type="character" w:customStyle="1" w:styleId="apple-converted-space">
    <w:name w:val="apple-converted-space"/>
    <w:basedOn w:val="Fuentedeprrafopredeter"/>
    <w:qFormat/>
    <w:rsid w:val="00ED6312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900EAF"/>
    <w:rPr>
      <w:rFonts w:eastAsiaTheme="minorEastAsia"/>
      <w:lang w:eastAsia="ca-ES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Calibri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Calibri"/>
      <w:b/>
    </w:rPr>
  </w:style>
  <w:style w:type="character" w:customStyle="1" w:styleId="ListLabel17">
    <w:name w:val="ListLabel 17"/>
    <w:qFormat/>
    <w:rPr>
      <w:rFonts w:ascii="Calibri" w:eastAsia="Calibri" w:hAnsi="Calibri" w:cs="Calibri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unhideWhenUsed/>
    <w:rsid w:val="002119F6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119F6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119F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1B1122"/>
    <w:rPr>
      <w:rFonts w:ascii="Calibri" w:eastAsia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756E0F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styleId="NormalWeb">
    <w:name w:val="Normal (Web)"/>
    <w:basedOn w:val="Normal"/>
    <w:uiPriority w:val="99"/>
    <w:qFormat/>
    <w:rsid w:val="00ED63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Sinespaciado">
    <w:name w:val="No Spacing"/>
    <w:link w:val="SinespaciadoCar"/>
    <w:uiPriority w:val="1"/>
    <w:qFormat/>
    <w:rsid w:val="00900EAF"/>
    <w:rPr>
      <w:rFonts w:ascii="Calibri" w:eastAsiaTheme="minorEastAsia" w:hAnsi="Calibri"/>
      <w:lang w:eastAsia="ca-ES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59"/>
    <w:rsid w:val="00ED6312"/>
    <w:rPr>
      <w:rFonts w:eastAsiaTheme="minorEastAsia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l'Office">
  <a:themeElements>
    <a:clrScheme name="Mitja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6B127FF134D24C8970610F66E03CF6" ma:contentTypeVersion="11" ma:contentTypeDescription="Crear nuevo documento." ma:contentTypeScope="" ma:versionID="30325acd97c4ae405a5e27fc925146bd">
  <xsd:schema xmlns:xsd="http://www.w3.org/2001/XMLSchema" xmlns:xs="http://www.w3.org/2001/XMLSchema" xmlns:p="http://schemas.microsoft.com/office/2006/metadata/properties" xmlns:ns3="9a4bb662-098a-47fb-8b00-808eaada52f5" xmlns:ns4="efed0839-fb45-42fa-adc0-bf4fc1d84e36" targetNamespace="http://schemas.microsoft.com/office/2006/metadata/properties" ma:root="true" ma:fieldsID="8b80377cc720df0feeff528a2a6961d0" ns3:_="" ns4:_="">
    <xsd:import namespace="9a4bb662-098a-47fb-8b00-808eaada52f5"/>
    <xsd:import namespace="efed0839-fb45-42fa-adc0-bf4fc1d84e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bb662-098a-47fb-8b00-808eaada5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d0839-fb45-42fa-adc0-bf4fc1d84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8AA4-DE4E-492F-A1EF-8233E5585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bb662-098a-47fb-8b00-808eaada52f5"/>
    <ds:schemaRef ds:uri="efed0839-fb45-42fa-adc0-bf4fc1d84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D79DE-DB6B-49A5-A164-F8D8C9F07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C274E-5E64-4F1A-ABAB-2B45CD350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02E6F4-9835-42BD-9C8F-89FDF904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JFONTR</dc:creator>
  <dc:description/>
  <cp:lastModifiedBy>17000-IS Anna Serra Girones</cp:lastModifiedBy>
  <cp:revision>3</cp:revision>
  <cp:lastPrinted>2021-05-10T12:49:00Z</cp:lastPrinted>
  <dcterms:created xsi:type="dcterms:W3CDTF">2021-06-03T14:40:00Z</dcterms:created>
  <dcterms:modified xsi:type="dcterms:W3CDTF">2021-06-03T14:47:00Z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Ajuntament de Girona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0x010100536B127FF134D24C8970610F66E03CF6</vt:lpwstr>
  </property>
</Properties>
</file>